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9401F" w14:textId="0C5D4048"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0D537E">
        <w:rPr>
          <w:b/>
          <w:noProof/>
          <w:sz w:val="24"/>
        </w:rPr>
        <w:t>152e</w:t>
      </w:r>
      <w:r>
        <w:rPr>
          <w:b/>
          <w:i/>
          <w:noProof/>
          <w:sz w:val="28"/>
        </w:rPr>
        <w:tab/>
      </w:r>
      <w:r w:rsidR="005C3A20">
        <w:rPr>
          <w:rFonts w:cs="Arial"/>
          <w:b/>
          <w:bCs/>
          <w:sz w:val="24"/>
        </w:rPr>
        <w:t>S2-</w:t>
      </w:r>
      <w:r w:rsidR="00321C62">
        <w:rPr>
          <w:rFonts w:cs="Arial"/>
          <w:b/>
          <w:bCs/>
          <w:sz w:val="24"/>
        </w:rPr>
        <w:t>2206520</w:t>
      </w:r>
      <w:bookmarkStart w:id="4" w:name="_GoBack"/>
      <w:bookmarkEnd w:id="4"/>
    </w:p>
    <w:p w14:paraId="6635DFD4" w14:textId="345337A5" w:rsidR="00011EC3" w:rsidRPr="00832F9F" w:rsidRDefault="000D537E" w:rsidP="00832F9F">
      <w:pPr>
        <w:pStyle w:val="CRCoverPage"/>
        <w:outlineLvl w:val="0"/>
        <w:rPr>
          <w:b/>
          <w:noProof/>
          <w:sz w:val="24"/>
        </w:rPr>
      </w:pPr>
      <w:r w:rsidRPr="00880B08">
        <w:rPr>
          <w:rFonts w:eastAsia="Arial Unicode MS" w:cs="Arial"/>
          <w:b/>
          <w:bCs/>
          <w:sz w:val="24"/>
        </w:rPr>
        <w:t xml:space="preserve">Elbonia, </w:t>
      </w:r>
      <w:r>
        <w:rPr>
          <w:rFonts w:eastAsia="Arial Unicode MS" w:cs="Arial"/>
          <w:b/>
          <w:bCs/>
          <w:sz w:val="24"/>
        </w:rPr>
        <w:t>17</w:t>
      </w:r>
      <w:r w:rsidRPr="00BC255C">
        <w:rPr>
          <w:rFonts w:eastAsia="Arial Unicode MS" w:cs="Arial"/>
          <w:b/>
          <w:bCs/>
          <w:sz w:val="24"/>
          <w:vertAlign w:val="superscript"/>
        </w:rPr>
        <w:t>th</w:t>
      </w:r>
      <w:r w:rsidRPr="00BF5250">
        <w:rPr>
          <w:rFonts w:eastAsia="Arial Unicode MS" w:cs="Arial"/>
          <w:b/>
          <w:bCs/>
          <w:sz w:val="24"/>
        </w:rPr>
        <w:t xml:space="preserve"> – </w:t>
      </w:r>
      <w:r>
        <w:rPr>
          <w:rFonts w:eastAsia="Arial Unicode MS" w:cs="Arial"/>
          <w:b/>
          <w:bCs/>
          <w:sz w:val="24"/>
        </w:rPr>
        <w:t>26</w:t>
      </w:r>
      <w:r w:rsidRPr="00BC255C">
        <w:rPr>
          <w:rFonts w:eastAsia="Arial Unicode MS" w:cs="Arial"/>
          <w:b/>
          <w:bCs/>
          <w:sz w:val="24"/>
          <w:vertAlign w:val="superscript"/>
        </w:rPr>
        <w:t>th</w:t>
      </w:r>
      <w:r w:rsidRPr="004275E2">
        <w:rPr>
          <w:rFonts w:eastAsia="Arial Unicode MS" w:cs="Arial"/>
          <w:b/>
          <w:bCs/>
          <w:sz w:val="24"/>
        </w:rPr>
        <w:t xml:space="preserve"> </w:t>
      </w:r>
      <w:r>
        <w:rPr>
          <w:rFonts w:eastAsia="Arial Unicode MS" w:cs="Arial"/>
          <w:b/>
          <w:bCs/>
          <w:sz w:val="24"/>
        </w:rPr>
        <w:t>Aug</w:t>
      </w:r>
      <w:r w:rsidRPr="00BF5250">
        <w:rPr>
          <w:rFonts w:eastAsia="Arial Unicode M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36516BC8" w:rsidR="00463675" w:rsidRPr="0021723E" w:rsidRDefault="00463675" w:rsidP="631C9F20">
      <w:pPr>
        <w:pStyle w:val="af0"/>
        <w:spacing w:line="259" w:lineRule="auto"/>
      </w:pPr>
      <w:r>
        <w:t>Title:</w:t>
      </w:r>
      <w:r>
        <w:tab/>
      </w:r>
      <w:r w:rsidR="009A6686" w:rsidRPr="0021723E">
        <w:rPr>
          <w:color w:val="000000" w:themeColor="text1"/>
        </w:rPr>
        <w:t xml:space="preserve">LS on </w:t>
      </w:r>
      <w:r w:rsidR="00657C41" w:rsidRPr="00657C41">
        <w:rPr>
          <w:color w:val="000000" w:themeColor="text1"/>
        </w:rPr>
        <w:t>Trade</w:t>
      </w:r>
      <w:r w:rsidR="00657C41">
        <w:rPr>
          <w:color w:val="000000" w:themeColor="text1"/>
        </w:rPr>
        <w:t xml:space="preserve"> </w:t>
      </w:r>
      <w:r w:rsidR="00657C41" w:rsidRPr="00657C41">
        <w:rPr>
          <w:color w:val="000000" w:themeColor="text1"/>
        </w:rPr>
        <w:t>off of QoE and Power Saving</w:t>
      </w:r>
      <w:r w:rsidR="00657C41">
        <w:rPr>
          <w:color w:val="000000" w:themeColor="text1"/>
        </w:rPr>
        <w:t xml:space="preserve"> </w:t>
      </w:r>
      <w:r w:rsidR="00657C41">
        <w:t>f</w:t>
      </w:r>
      <w:r w:rsidR="007B0A9F" w:rsidRPr="0021723E">
        <w:t xml:space="preserve">or XR </w:t>
      </w:r>
      <w:r w:rsidR="631C9F20" w:rsidRPr="0021723E">
        <w:t>and Media Services</w:t>
      </w:r>
    </w:p>
    <w:p w14:paraId="670DB843" w14:textId="0F758E6B" w:rsidR="00C367D6" w:rsidRPr="00C367D6" w:rsidRDefault="00463675" w:rsidP="0033095B">
      <w:pPr>
        <w:pStyle w:val="af0"/>
        <w:rPr>
          <w:lang w:val="en-GB" w:eastAsia="zh-CN"/>
        </w:rPr>
      </w:pPr>
      <w:r w:rsidRPr="000F4E43">
        <w:t>Response to:</w:t>
      </w:r>
      <w:r w:rsidRPr="000F4E43">
        <w:tab/>
      </w:r>
      <w:r w:rsidR="00B77E6B" w:rsidRPr="00B77E6B">
        <w:rPr>
          <w:color w:val="000000"/>
          <w:lang w:eastAsia="zh-CN"/>
        </w:rPr>
        <w:t xml:space="preserve"> </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5A03CCCC" w:rsidR="00463675" w:rsidRPr="009A6686" w:rsidRDefault="00463675" w:rsidP="000F4E43">
      <w:pPr>
        <w:pStyle w:val="af0"/>
        <w:rPr>
          <w:lang w:val="en-US" w:eastAsia="zh-CN"/>
        </w:rPr>
      </w:pPr>
      <w:r w:rsidRPr="000F4E43">
        <w:t>Work Item:</w:t>
      </w:r>
      <w:r w:rsidRPr="000F4E43">
        <w:tab/>
      </w:r>
      <w:r w:rsidR="0021723E">
        <w:t>FS_XRM</w:t>
      </w:r>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27E4359F" w:rsidR="00463675" w:rsidRPr="0033095B" w:rsidRDefault="00463675" w:rsidP="631C9F20">
      <w:pPr>
        <w:pStyle w:val="Source"/>
        <w:rPr>
          <w:lang w:val="en-US"/>
        </w:rPr>
      </w:pPr>
      <w:r w:rsidRPr="631C9F20">
        <w:rPr>
          <w:lang w:val="en-US"/>
        </w:rPr>
        <w:t>To:</w:t>
      </w:r>
      <w:r>
        <w:tab/>
      </w:r>
      <w:r w:rsidR="007B0A9F" w:rsidRPr="631C9F20">
        <w:rPr>
          <w:lang w:val="en-US"/>
        </w:rPr>
        <w:t>RAN WG1</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60BA128B" w:rsidR="00463675" w:rsidRPr="0016014E" w:rsidRDefault="00463675" w:rsidP="000F4E43">
      <w:pPr>
        <w:pStyle w:val="Contact"/>
        <w:tabs>
          <w:tab w:val="clear" w:pos="2268"/>
        </w:tabs>
        <w:rPr>
          <w:bCs/>
        </w:rPr>
      </w:pPr>
      <w:r w:rsidRPr="000F4E43">
        <w:t>Name:</w:t>
      </w:r>
      <w:r w:rsidRPr="000F4E43">
        <w:rPr>
          <w:bCs/>
        </w:rPr>
        <w:tab/>
      </w:r>
      <w:r w:rsidR="00657C41" w:rsidRPr="00657C41">
        <w:rPr>
          <w:b w:val="0"/>
          <w:bCs/>
          <w:lang w:eastAsia="zh-CN"/>
        </w:rPr>
        <w:t>Jinhua WU</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BEDC3A5" w:rsidR="00463675" w:rsidRPr="007B0A9F" w:rsidRDefault="00463675" w:rsidP="000F4E43">
      <w:pPr>
        <w:pStyle w:val="Contact"/>
        <w:tabs>
          <w:tab w:val="clear" w:pos="2268"/>
        </w:tabs>
        <w:rPr>
          <w:bCs/>
          <w:color w:val="0000FF"/>
          <w:lang w:val="en-US"/>
        </w:rPr>
      </w:pPr>
      <w:r w:rsidRPr="007B0A9F">
        <w:rPr>
          <w:color w:val="0000FF"/>
          <w:lang w:val="en-US"/>
        </w:rPr>
        <w:t>E-mail Address:</w:t>
      </w:r>
      <w:r w:rsidRPr="007B0A9F">
        <w:rPr>
          <w:bCs/>
          <w:color w:val="0000FF"/>
          <w:lang w:val="en-US"/>
        </w:rPr>
        <w:tab/>
      </w:r>
      <w:r w:rsidR="00657C41">
        <w:rPr>
          <w:bCs/>
          <w:color w:val="0000FF"/>
          <w:lang w:val="en-US"/>
        </w:rPr>
        <w:t>wujinhua</w:t>
      </w:r>
      <w:r w:rsidR="007B0A9F">
        <w:rPr>
          <w:bCs/>
          <w:color w:val="0000FF"/>
          <w:lang w:val="en-US"/>
        </w:rPr>
        <w:t>(at)</w:t>
      </w:r>
      <w:r w:rsidR="00657C41">
        <w:rPr>
          <w:bCs/>
          <w:color w:val="0000FF"/>
          <w:lang w:val="en-US"/>
        </w:rPr>
        <w:t>xiaomi</w:t>
      </w:r>
      <w:r w:rsidR="007B0A9F">
        <w:rPr>
          <w:bCs/>
          <w:color w:val="0000FF"/>
          <w:lang w:val="en-US"/>
        </w:rPr>
        <w:t>(dot)</w:t>
      </w:r>
      <w:r w:rsidR="007B0A9F" w:rsidRPr="007B0A9F">
        <w:rPr>
          <w:bCs/>
          <w:color w:val="0000FF"/>
          <w:lang w:val="en-US"/>
        </w:rPr>
        <w:t>com</w:t>
      </w:r>
    </w:p>
    <w:p w14:paraId="7E26127D" w14:textId="77777777" w:rsidR="00463675" w:rsidRPr="007B0A9F" w:rsidRDefault="00463675">
      <w:pPr>
        <w:spacing w:after="60"/>
        <w:ind w:left="1985" w:hanging="1985"/>
        <w:rPr>
          <w:rFonts w:ascii="Arial" w:hAnsi="Arial" w:cs="Arial"/>
          <w:b/>
          <w:lang w:val="en-US"/>
        </w:rPr>
      </w:pP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519E7EE" w14:textId="792743BE" w:rsidR="000D537E" w:rsidRPr="00C047F4" w:rsidRDefault="00B03E79" w:rsidP="00AF3D81">
      <w:pPr>
        <w:jc w:val="both"/>
        <w:rPr>
          <w:rFonts w:ascii="Arial" w:hAnsi="Arial" w:cs="Arial"/>
        </w:rPr>
      </w:pPr>
      <w:r>
        <w:rPr>
          <w:rFonts w:ascii="Arial" w:hAnsi="Arial" w:cs="Arial"/>
        </w:rPr>
        <w:t>SA2 is working</w:t>
      </w:r>
      <w:r w:rsidR="00DB11F3">
        <w:rPr>
          <w:rFonts w:ascii="Arial" w:hAnsi="Arial" w:cs="Arial"/>
        </w:rPr>
        <w:t xml:space="preserve"> on</w:t>
      </w:r>
      <w:r>
        <w:rPr>
          <w:rFonts w:ascii="Arial" w:hAnsi="Arial" w:cs="Arial"/>
        </w:rPr>
        <w:t xml:space="preserve"> the </w:t>
      </w:r>
      <w:r w:rsidRPr="00AF3D81">
        <w:rPr>
          <w:rFonts w:ascii="Arial" w:hAnsi="Arial" w:cs="Arial"/>
        </w:rPr>
        <w:t>XR and Media Services</w:t>
      </w:r>
      <w:r>
        <w:rPr>
          <w:rFonts w:ascii="Arial" w:hAnsi="Arial" w:cs="Arial"/>
        </w:rPr>
        <w:t xml:space="preserve"> study (FS_XRM) to describe the support for </w:t>
      </w:r>
      <w:r w:rsidRPr="00AF3D81">
        <w:rPr>
          <w:rFonts w:ascii="Arial" w:hAnsi="Arial" w:cs="Arial"/>
        </w:rPr>
        <w:t>Trade-off of QoE and Power Saving Requirements</w:t>
      </w:r>
      <w:r>
        <w:rPr>
          <w:rFonts w:ascii="Arial" w:hAnsi="Arial" w:cs="Arial"/>
        </w:rPr>
        <w:t xml:space="preserve"> (Key Issue #9) in TR 23.700-60</w:t>
      </w:r>
      <w:r w:rsidR="00DB11F3">
        <w:rPr>
          <w:rFonts w:ascii="Arial" w:hAnsi="Arial" w:cs="Arial"/>
        </w:rPr>
        <w:t xml:space="preserve"> in rel.18</w:t>
      </w:r>
      <w:r>
        <w:rPr>
          <w:rFonts w:ascii="Arial" w:hAnsi="Arial" w:cs="Arial"/>
        </w:rPr>
        <w:t>.</w:t>
      </w:r>
      <w:r w:rsidR="00E459D7">
        <w:rPr>
          <w:rFonts w:ascii="Arial" w:hAnsi="Arial" w:cs="Arial"/>
        </w:rPr>
        <w:t xml:space="preserve"> </w:t>
      </w:r>
      <w:r w:rsidR="000D537E">
        <w:rPr>
          <w:rFonts w:ascii="Arial" w:hAnsi="Arial" w:cs="Arial"/>
        </w:rPr>
        <w:t>The key issue was</w:t>
      </w:r>
      <w:r w:rsidR="000D537E">
        <w:rPr>
          <w:rFonts w:ascii="Arial" w:eastAsiaTheme="minorEastAsia" w:hAnsi="Arial" w:cs="Arial" w:hint="eastAsia"/>
          <w:lang w:eastAsia="zh-CN"/>
        </w:rPr>
        <w:t xml:space="preserve"> </w:t>
      </w:r>
      <w:r w:rsidR="000D537E" w:rsidRPr="631C9F20">
        <w:rPr>
          <w:rFonts w:ascii="Arial" w:hAnsi="Arial" w:cs="Arial"/>
        </w:rPr>
        <w:t>agreed as follows:</w:t>
      </w:r>
    </w:p>
    <w:p w14:paraId="3396644B" w14:textId="77777777" w:rsidR="000D537E" w:rsidRDefault="000D537E" w:rsidP="00AF3D81">
      <w:pPr>
        <w:pStyle w:val="af2"/>
        <w:numPr>
          <w:ilvl w:val="0"/>
          <w:numId w:val="19"/>
        </w:numPr>
        <w:overflowPunct/>
        <w:autoSpaceDE/>
        <w:autoSpaceDN/>
        <w:adjustRightInd/>
        <w:spacing w:beforeLines="150" w:before="360" w:after="120"/>
        <w:ind w:left="714" w:hanging="357"/>
        <w:contextualSpacing w:val="0"/>
        <w:jc w:val="both"/>
        <w:rPr>
          <w:rFonts w:ascii="Arial" w:hAnsi="Arial" w:cs="Arial"/>
        </w:rPr>
      </w:pPr>
      <w:r w:rsidRPr="00AF3D81">
        <w:rPr>
          <w:rFonts w:ascii="Arial" w:hAnsi="Arial" w:cs="Arial"/>
        </w:rPr>
        <w:t>How to support trade-off of throughput/latency/reliability and power consumption (e.g. device battery life).</w:t>
      </w:r>
    </w:p>
    <w:p w14:paraId="766E0E5F" w14:textId="2B9CA5EE" w:rsidR="000D537E" w:rsidRPr="00AF3D81" w:rsidRDefault="000D537E" w:rsidP="00AF3D81">
      <w:pPr>
        <w:spacing w:beforeLines="50" w:before="120" w:after="120"/>
        <w:ind w:left="357"/>
        <w:jc w:val="both"/>
        <w:rPr>
          <w:rFonts w:ascii="Arial" w:hAnsi="Arial" w:cs="Arial"/>
        </w:rPr>
      </w:pPr>
      <w:r w:rsidRPr="00AF3D81">
        <w:rPr>
          <w:rFonts w:ascii="Arial" w:hAnsi="Arial" w:cs="Arial"/>
        </w:rPr>
        <w:t>NOTE:</w:t>
      </w:r>
      <w:r w:rsidRPr="00AF3D81">
        <w:rPr>
          <w:rFonts w:ascii="Arial" w:hAnsi="Arial" w:cs="Arial"/>
        </w:rPr>
        <w:tab/>
        <w:t>Coordination with RAN WGs may be needed for the above bullet.</w:t>
      </w:r>
    </w:p>
    <w:p w14:paraId="0454EDB0" w14:textId="77777777" w:rsidR="00BC6760" w:rsidRDefault="00BC6760" w:rsidP="00B03E79">
      <w:pPr>
        <w:jc w:val="both"/>
        <w:rPr>
          <w:rFonts w:ascii="Arial" w:hAnsi="Arial" w:cs="Arial"/>
        </w:rPr>
      </w:pPr>
    </w:p>
    <w:p w14:paraId="692615A9" w14:textId="20CA1A05" w:rsidR="000D537E" w:rsidRDefault="000D537E" w:rsidP="00B03E79">
      <w:pPr>
        <w:jc w:val="both"/>
        <w:rPr>
          <w:rFonts w:ascii="Arial" w:hAnsi="Arial" w:cs="Arial"/>
        </w:rPr>
      </w:pPr>
      <w:r w:rsidRPr="631C9F20">
        <w:rPr>
          <w:rFonts w:ascii="Arial" w:hAnsi="Arial" w:cs="Arial"/>
        </w:rPr>
        <w:t xml:space="preserve">In 3GPP </w:t>
      </w:r>
      <w:r>
        <w:rPr>
          <w:rFonts w:ascii="Arial" w:hAnsi="Arial" w:cs="Arial"/>
        </w:rPr>
        <w:t>SA WG2 Meeting #</w:t>
      </w:r>
      <w:r w:rsidRPr="631C9F20">
        <w:rPr>
          <w:rFonts w:ascii="Arial" w:hAnsi="Arial" w:cs="Arial"/>
        </w:rPr>
        <w:t>1</w:t>
      </w:r>
      <w:r>
        <w:rPr>
          <w:rFonts w:ascii="Arial" w:hAnsi="Arial" w:cs="Arial"/>
        </w:rPr>
        <w:t>5</w:t>
      </w:r>
      <w:r w:rsidR="00CA3523">
        <w:rPr>
          <w:rFonts w:ascii="Arial" w:hAnsi="Arial" w:cs="Arial"/>
        </w:rPr>
        <w:t>1e</w:t>
      </w:r>
      <w:r w:rsidRPr="631C9F20">
        <w:rPr>
          <w:rFonts w:ascii="Arial" w:hAnsi="Arial" w:cs="Arial"/>
        </w:rPr>
        <w:t xml:space="preserve">, </w:t>
      </w:r>
      <w:r w:rsidR="00257580">
        <w:rPr>
          <w:rFonts w:ascii="Arial" w:hAnsi="Arial" w:cs="Arial"/>
        </w:rPr>
        <w:t>one solution</w:t>
      </w:r>
      <w:r w:rsidRPr="631C9F20">
        <w:rPr>
          <w:rFonts w:ascii="Arial" w:hAnsi="Arial" w:cs="Arial"/>
        </w:rPr>
        <w:t xml:space="preserve"> was agreed</w:t>
      </w:r>
      <w:r w:rsidR="00257580">
        <w:rPr>
          <w:rFonts w:ascii="Arial" w:hAnsi="Arial" w:cs="Arial"/>
        </w:rPr>
        <w:t xml:space="preserve"> </w:t>
      </w:r>
      <w:r w:rsidR="00257580" w:rsidRPr="00257580">
        <w:rPr>
          <w:rFonts w:ascii="Arial" w:hAnsi="Arial" w:cs="Arial"/>
        </w:rPr>
        <w:t>on UE battery based QoS adjustment</w:t>
      </w:r>
      <w:r w:rsidR="00AF3D81">
        <w:rPr>
          <w:rFonts w:ascii="Arial" w:hAnsi="Arial" w:cs="Arial"/>
        </w:rPr>
        <w:t>.</w:t>
      </w:r>
      <w:r w:rsidR="00CA3523">
        <w:rPr>
          <w:rFonts w:ascii="Arial" w:hAnsi="Arial" w:cs="Arial"/>
        </w:rPr>
        <w:t xml:space="preserve"> </w:t>
      </w:r>
      <w:r w:rsidR="00AF3D81">
        <w:rPr>
          <w:rFonts w:ascii="Arial" w:hAnsi="Arial" w:cs="Arial"/>
        </w:rPr>
        <w:t>A</w:t>
      </w:r>
      <w:r w:rsidR="00CA3523">
        <w:rPr>
          <w:rFonts w:ascii="Arial" w:hAnsi="Arial" w:cs="Arial"/>
        </w:rPr>
        <w:t>nd w</w:t>
      </w:r>
      <w:r w:rsidR="00C50727" w:rsidRPr="00D62E8F">
        <w:rPr>
          <w:rFonts w:ascii="Arial" w:hAnsi="Arial" w:cs="Arial"/>
        </w:rPr>
        <w:t xml:space="preserve">hich NF (RAN/PCF) get </w:t>
      </w:r>
      <w:r w:rsidR="00454332">
        <w:rPr>
          <w:rFonts w:ascii="Arial" w:hAnsi="Arial" w:cs="Arial"/>
        </w:rPr>
        <w:t xml:space="preserve">the </w:t>
      </w:r>
      <w:r w:rsidR="00C50727" w:rsidRPr="00D62E8F">
        <w:rPr>
          <w:rFonts w:ascii="Arial" w:hAnsi="Arial" w:cs="Arial"/>
        </w:rPr>
        <w:t xml:space="preserve">UE battery status </w:t>
      </w:r>
      <w:r w:rsidR="00CA3523">
        <w:rPr>
          <w:rFonts w:ascii="Arial" w:hAnsi="Arial" w:cs="Arial"/>
        </w:rPr>
        <w:t xml:space="preserve">will </w:t>
      </w:r>
      <w:r w:rsidR="00C50727" w:rsidRPr="00D62E8F">
        <w:rPr>
          <w:rFonts w:ascii="Arial" w:hAnsi="Arial" w:cs="Arial"/>
        </w:rPr>
        <w:t>be evaluated.</w:t>
      </w:r>
      <w:r w:rsidR="00454332">
        <w:rPr>
          <w:rFonts w:ascii="Arial" w:hAnsi="Arial" w:cs="Arial"/>
        </w:rPr>
        <w:t xml:space="preserve"> </w:t>
      </w:r>
      <w:r w:rsidR="00257580">
        <w:rPr>
          <w:rFonts w:ascii="Arial" w:hAnsi="Arial" w:cs="Arial"/>
        </w:rPr>
        <w:t xml:space="preserve">SA2 would like to ask RAN1: </w:t>
      </w:r>
    </w:p>
    <w:p w14:paraId="578CA9A4" w14:textId="77777777" w:rsidR="00454332" w:rsidRPr="000D537E" w:rsidRDefault="00454332" w:rsidP="00B03E79">
      <w:pPr>
        <w:jc w:val="both"/>
        <w:rPr>
          <w:rFonts w:ascii="Arial" w:hAnsi="Arial" w:cs="Arial"/>
        </w:rPr>
      </w:pPr>
    </w:p>
    <w:p w14:paraId="70FC507B" w14:textId="2C32EA72" w:rsidR="00257580" w:rsidRDefault="00454332" w:rsidP="00B03E79">
      <w:pPr>
        <w:jc w:val="both"/>
        <w:rPr>
          <w:rFonts w:ascii="Arial" w:hAnsi="Arial" w:cs="Arial"/>
        </w:rPr>
      </w:pPr>
      <w:r w:rsidRPr="00BF208C">
        <w:rPr>
          <w:rFonts w:ascii="Arial" w:hAnsi="Arial" w:cs="Arial"/>
          <w:b/>
          <w:bCs/>
        </w:rPr>
        <w:t>Question 1</w:t>
      </w:r>
      <w:r>
        <w:rPr>
          <w:rFonts w:ascii="Arial" w:hAnsi="Arial" w:cs="Arial"/>
        </w:rPr>
        <w:t xml:space="preserve">: </w:t>
      </w:r>
      <w:r>
        <w:rPr>
          <w:rFonts w:ascii="Arial" w:eastAsiaTheme="minorEastAsia" w:hAnsi="Arial" w:cs="Arial"/>
          <w:lang w:eastAsia="zh-CN"/>
        </w:rPr>
        <w:t>Whether the UE battery status was</w:t>
      </w:r>
      <w:r w:rsidR="00257580" w:rsidRPr="00AF3D81">
        <w:rPr>
          <w:rFonts w:ascii="Arial" w:hAnsi="Arial" w:cs="Arial"/>
        </w:rPr>
        <w:t xml:space="preserve"> </w:t>
      </w:r>
      <w:r w:rsidRPr="00454332">
        <w:rPr>
          <w:rFonts w:ascii="Arial" w:hAnsi="Arial" w:cs="Arial"/>
        </w:rPr>
        <w:t xml:space="preserve">already </w:t>
      </w:r>
      <w:r>
        <w:rPr>
          <w:rFonts w:ascii="Arial" w:hAnsi="Arial" w:cs="Arial"/>
        </w:rPr>
        <w:t xml:space="preserve">or will be </w:t>
      </w:r>
      <w:r w:rsidRPr="00454332">
        <w:rPr>
          <w:rFonts w:ascii="Arial" w:hAnsi="Arial" w:cs="Arial"/>
        </w:rPr>
        <w:t>considered</w:t>
      </w:r>
      <w:r>
        <w:rPr>
          <w:rFonts w:ascii="Arial" w:hAnsi="Arial" w:cs="Arial"/>
        </w:rPr>
        <w:t xml:space="preserve">, </w:t>
      </w:r>
      <w:r w:rsidR="00257580" w:rsidRPr="00AF3D81">
        <w:rPr>
          <w:rFonts w:ascii="Arial" w:hAnsi="Arial" w:cs="Arial"/>
        </w:rPr>
        <w:t xml:space="preserve">and </w:t>
      </w:r>
      <w:r>
        <w:rPr>
          <w:rFonts w:ascii="Arial" w:hAnsi="Arial" w:cs="Arial"/>
        </w:rPr>
        <w:t xml:space="preserve">would it be useful for NG-RAN to receive the UE battery status. </w:t>
      </w:r>
    </w:p>
    <w:p w14:paraId="7FD00336" w14:textId="77777777" w:rsidR="00D62E8F" w:rsidRDefault="00D62E8F" w:rsidP="00B03E79">
      <w:pPr>
        <w:jc w:val="both"/>
        <w:rPr>
          <w:rFonts w:ascii="Arial" w:hAnsi="Arial" w:cs="Arial"/>
        </w:rPr>
      </w:pPr>
    </w:p>
    <w:p w14:paraId="6DC94D25" w14:textId="32884784" w:rsidR="0021096E" w:rsidRPr="0021096E" w:rsidRDefault="00454332" w:rsidP="00BC6760">
      <w:pPr>
        <w:jc w:val="both"/>
        <w:rPr>
          <w:rFonts w:ascii="Arial" w:hAnsi="Arial" w:cs="Arial"/>
        </w:rPr>
      </w:pPr>
      <w:r w:rsidRPr="00BF208C">
        <w:rPr>
          <w:rFonts w:ascii="Arial" w:hAnsi="Arial" w:cs="Arial"/>
          <w:b/>
          <w:bCs/>
        </w:rPr>
        <w:t>Question 2</w:t>
      </w:r>
      <w:r>
        <w:rPr>
          <w:rFonts w:ascii="Arial" w:hAnsi="Arial" w:cs="Arial"/>
        </w:rPr>
        <w:t xml:space="preserve">: If the answer to Question 1 is yes, we would like to </w:t>
      </w:r>
      <w:bookmarkStart w:id="5" w:name="OLE_LINK22"/>
      <w:r>
        <w:rPr>
          <w:rFonts w:ascii="Arial" w:hAnsi="Arial" w:cs="Arial"/>
        </w:rPr>
        <w:t>ask RAN1</w:t>
      </w:r>
      <w:r w:rsidR="00BC6760">
        <w:rPr>
          <w:rFonts w:ascii="Arial" w:hAnsi="Arial" w:cs="Arial"/>
        </w:rPr>
        <w:t xml:space="preserve"> </w:t>
      </w:r>
      <w:r>
        <w:rPr>
          <w:rFonts w:ascii="Arial" w:hAnsi="Arial" w:cs="Arial"/>
        </w:rPr>
        <w:t xml:space="preserve">which </w:t>
      </w:r>
      <w:r w:rsidR="00AF3D81">
        <w:rPr>
          <w:rFonts w:ascii="Arial" w:hAnsi="Arial" w:cs="Arial"/>
        </w:rPr>
        <w:t>mechanism of the UE battery status provision</w:t>
      </w:r>
      <w:bookmarkEnd w:id="5"/>
      <w:r w:rsidR="00AF3D81">
        <w:rPr>
          <w:rFonts w:ascii="Arial" w:hAnsi="Arial" w:cs="Arial"/>
        </w:rPr>
        <w:t xml:space="preserve"> is prefer, e.g. RAN impact, or No RAN impact</w:t>
      </w:r>
      <w:r>
        <w:rPr>
          <w:rFonts w:ascii="Arial" w:hAnsi="Arial" w:cs="Arial"/>
        </w:rPr>
        <w:t>.</w:t>
      </w:r>
      <w:r w:rsidR="00AF3D81">
        <w:rPr>
          <w:rFonts w:ascii="Arial" w:hAnsi="Arial" w:cs="Arial"/>
        </w:rPr>
        <w:t xml:space="preserve"> SA2 can further study detail mechanism in </w:t>
      </w:r>
      <w:r w:rsidR="00BC6760">
        <w:rPr>
          <w:rFonts w:ascii="Arial" w:hAnsi="Arial" w:cs="Arial"/>
        </w:rPr>
        <w:t>TR 23.700-60.</w:t>
      </w: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B2D1D35"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RAN WG1:</w:t>
      </w:r>
    </w:p>
    <w:p w14:paraId="7E2612A6" w14:textId="71F36081"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AF3D81" w:rsidRPr="0083671D">
        <w:rPr>
          <w:rFonts w:ascii="Arial" w:hAnsi="Arial" w:cs="Arial"/>
        </w:rPr>
        <w:t xml:space="preserve">SA2 </w:t>
      </w:r>
      <w:r w:rsidR="00AF3D81">
        <w:rPr>
          <w:rFonts w:ascii="Arial" w:hAnsi="Arial" w:cs="Arial"/>
        </w:rPr>
        <w:t xml:space="preserve">kindly </w:t>
      </w:r>
      <w:r w:rsidR="00AF3D81" w:rsidRPr="0083671D">
        <w:rPr>
          <w:rFonts w:ascii="Arial" w:hAnsi="Arial" w:cs="Arial"/>
        </w:rPr>
        <w:t>ask</w:t>
      </w:r>
      <w:r w:rsidR="00AF3D81">
        <w:rPr>
          <w:rFonts w:ascii="Arial" w:hAnsi="Arial" w:cs="Arial"/>
        </w:rPr>
        <w:t xml:space="preserve"> RAN1 to provide feedback on the 2 questions above.</w:t>
      </w:r>
      <w:r w:rsidR="00BC6760">
        <w:rPr>
          <w:rFonts w:ascii="Arial" w:hAnsi="Arial" w:cs="Arial"/>
        </w:rPr>
        <w:t xml:space="preserve"> </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FA62D9D" w14:textId="77777777" w:rsidR="00134267" w:rsidRDefault="00134267" w:rsidP="00D812DC">
      <w:pPr>
        <w:tabs>
          <w:tab w:val="left" w:pos="4050"/>
        </w:tabs>
        <w:spacing w:after="120"/>
        <w:rPr>
          <w:rFonts w:ascii="Arial" w:hAnsi="Arial" w:cs="Arial"/>
        </w:rPr>
      </w:pPr>
    </w:p>
    <w:p w14:paraId="7E2612AC" w14:textId="4CC6548B" w:rsidR="00463675" w:rsidRPr="00134267" w:rsidRDefault="00844F13" w:rsidP="00D812DC">
      <w:pPr>
        <w:tabs>
          <w:tab w:val="left" w:pos="4050"/>
        </w:tabs>
        <w:spacing w:after="120"/>
        <w:rPr>
          <w:rFonts w:ascii="Arial" w:hAnsi="Arial" w:cs="Arial"/>
          <w:bCs/>
        </w:rPr>
      </w:pPr>
      <w:hyperlink r:id="rId13" w:anchor="/" w:history="1">
        <w:r w:rsidR="00B81AB4" w:rsidRPr="00134267">
          <w:rPr>
            <w:rStyle w:val="af"/>
            <w:rFonts w:ascii="Arial" w:hAnsi="Arial" w:cs="Arial"/>
          </w:rPr>
          <w:t>Link to 3</w:t>
        </w:r>
        <w:r w:rsidR="00427A5F" w:rsidRPr="00134267">
          <w:rPr>
            <w:rStyle w:val="af"/>
            <w:rFonts w:ascii="Arial" w:hAnsi="Arial" w:cs="Arial"/>
          </w:rPr>
          <w:t xml:space="preserve">GPP SA </w:t>
        </w:r>
        <w:r w:rsidR="00B81AB4" w:rsidRPr="00134267">
          <w:rPr>
            <w:rStyle w:val="af"/>
            <w:rFonts w:ascii="Arial" w:hAnsi="Arial" w:cs="Arial"/>
          </w:rPr>
          <w:t>2</w:t>
        </w:r>
        <w:r w:rsidR="00F07BCF" w:rsidRPr="00134267">
          <w:rPr>
            <w:rStyle w:val="af"/>
            <w:rFonts w:ascii="Arial" w:hAnsi="Arial" w:cs="Arial"/>
          </w:rPr>
          <w:t xml:space="preserve"> Meeting Cal</w:t>
        </w:r>
        <w:r w:rsidR="004A6DAF" w:rsidRPr="00134267">
          <w:rPr>
            <w:rStyle w:val="af"/>
            <w:rFonts w:ascii="Arial" w:hAnsi="Arial" w:cs="Arial"/>
          </w:rPr>
          <w:t>endar</w:t>
        </w:r>
      </w:hyperlink>
    </w:p>
    <w:sectPr w:rsidR="00463675" w:rsidRPr="0013426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C3774" w14:textId="77777777" w:rsidR="00844F13" w:rsidRDefault="00844F13">
      <w:r>
        <w:separator/>
      </w:r>
    </w:p>
  </w:endnote>
  <w:endnote w:type="continuationSeparator" w:id="0">
    <w:p w14:paraId="65D2CFB3" w14:textId="77777777" w:rsidR="00844F13" w:rsidRDefault="00844F13">
      <w:r>
        <w:continuationSeparator/>
      </w:r>
    </w:p>
  </w:endnote>
  <w:endnote w:type="continuationNotice" w:id="1">
    <w:p w14:paraId="647C820A" w14:textId="77777777" w:rsidR="00844F13" w:rsidRDefault="00844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EAAE6" w14:textId="77777777" w:rsidR="00844F13" w:rsidRDefault="00844F13">
      <w:r>
        <w:separator/>
      </w:r>
    </w:p>
  </w:footnote>
  <w:footnote w:type="continuationSeparator" w:id="0">
    <w:p w14:paraId="365E2C4A" w14:textId="77777777" w:rsidR="00844F13" w:rsidRDefault="00844F13">
      <w:r>
        <w:continuationSeparator/>
      </w:r>
    </w:p>
  </w:footnote>
  <w:footnote w:type="continuationNotice" w:id="1">
    <w:p w14:paraId="0A408E62" w14:textId="77777777" w:rsidR="00844F13" w:rsidRDefault="00844F1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D4721"/>
    <w:multiLevelType w:val="hybridMultilevel"/>
    <w:tmpl w:val="1876E8DA"/>
    <w:lvl w:ilvl="0" w:tplc="802A4990">
      <w:start w:val="1"/>
      <w:numFmt w:val="bullet"/>
      <w:lvlText w:val="•"/>
      <w:lvlJc w:val="left"/>
      <w:pPr>
        <w:tabs>
          <w:tab w:val="num" w:pos="720"/>
        </w:tabs>
        <w:ind w:left="720" w:hanging="360"/>
      </w:pPr>
      <w:rPr>
        <w:rFonts w:ascii="Arial" w:hAnsi="Arial" w:hint="default"/>
      </w:rPr>
    </w:lvl>
    <w:lvl w:ilvl="1" w:tplc="810AFA1E">
      <w:start w:val="1"/>
      <w:numFmt w:val="bullet"/>
      <w:lvlText w:val="•"/>
      <w:lvlJc w:val="left"/>
      <w:pPr>
        <w:tabs>
          <w:tab w:val="num" w:pos="1440"/>
        </w:tabs>
        <w:ind w:left="1440" w:hanging="360"/>
      </w:pPr>
      <w:rPr>
        <w:rFonts w:ascii="Arial" w:hAnsi="Arial" w:hint="default"/>
      </w:rPr>
    </w:lvl>
    <w:lvl w:ilvl="2" w:tplc="17FC7B6A" w:tentative="1">
      <w:start w:val="1"/>
      <w:numFmt w:val="bullet"/>
      <w:lvlText w:val="•"/>
      <w:lvlJc w:val="left"/>
      <w:pPr>
        <w:tabs>
          <w:tab w:val="num" w:pos="2160"/>
        </w:tabs>
        <w:ind w:left="2160" w:hanging="360"/>
      </w:pPr>
      <w:rPr>
        <w:rFonts w:ascii="Arial" w:hAnsi="Arial" w:hint="default"/>
      </w:rPr>
    </w:lvl>
    <w:lvl w:ilvl="3" w:tplc="F53A4410" w:tentative="1">
      <w:start w:val="1"/>
      <w:numFmt w:val="bullet"/>
      <w:lvlText w:val="•"/>
      <w:lvlJc w:val="left"/>
      <w:pPr>
        <w:tabs>
          <w:tab w:val="num" w:pos="2880"/>
        </w:tabs>
        <w:ind w:left="2880" w:hanging="360"/>
      </w:pPr>
      <w:rPr>
        <w:rFonts w:ascii="Arial" w:hAnsi="Arial" w:hint="default"/>
      </w:rPr>
    </w:lvl>
    <w:lvl w:ilvl="4" w:tplc="A3128618" w:tentative="1">
      <w:start w:val="1"/>
      <w:numFmt w:val="bullet"/>
      <w:lvlText w:val="•"/>
      <w:lvlJc w:val="left"/>
      <w:pPr>
        <w:tabs>
          <w:tab w:val="num" w:pos="3600"/>
        </w:tabs>
        <w:ind w:left="3600" w:hanging="360"/>
      </w:pPr>
      <w:rPr>
        <w:rFonts w:ascii="Arial" w:hAnsi="Arial" w:hint="default"/>
      </w:rPr>
    </w:lvl>
    <w:lvl w:ilvl="5" w:tplc="CE701D9C" w:tentative="1">
      <w:start w:val="1"/>
      <w:numFmt w:val="bullet"/>
      <w:lvlText w:val="•"/>
      <w:lvlJc w:val="left"/>
      <w:pPr>
        <w:tabs>
          <w:tab w:val="num" w:pos="4320"/>
        </w:tabs>
        <w:ind w:left="4320" w:hanging="360"/>
      </w:pPr>
      <w:rPr>
        <w:rFonts w:ascii="Arial" w:hAnsi="Arial" w:hint="default"/>
      </w:rPr>
    </w:lvl>
    <w:lvl w:ilvl="6" w:tplc="4642A470" w:tentative="1">
      <w:start w:val="1"/>
      <w:numFmt w:val="bullet"/>
      <w:lvlText w:val="•"/>
      <w:lvlJc w:val="left"/>
      <w:pPr>
        <w:tabs>
          <w:tab w:val="num" w:pos="5040"/>
        </w:tabs>
        <w:ind w:left="5040" w:hanging="360"/>
      </w:pPr>
      <w:rPr>
        <w:rFonts w:ascii="Arial" w:hAnsi="Arial" w:hint="default"/>
      </w:rPr>
    </w:lvl>
    <w:lvl w:ilvl="7" w:tplc="03B699B4" w:tentative="1">
      <w:start w:val="1"/>
      <w:numFmt w:val="bullet"/>
      <w:lvlText w:val="•"/>
      <w:lvlJc w:val="left"/>
      <w:pPr>
        <w:tabs>
          <w:tab w:val="num" w:pos="5760"/>
        </w:tabs>
        <w:ind w:left="5760" w:hanging="360"/>
      </w:pPr>
      <w:rPr>
        <w:rFonts w:ascii="Arial" w:hAnsi="Arial" w:hint="default"/>
      </w:rPr>
    </w:lvl>
    <w:lvl w:ilvl="8" w:tplc="323EDF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9"/>
  </w:num>
  <w:num w:numId="2">
    <w:abstractNumId w:val="15"/>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4"/>
  </w:num>
  <w:num w:numId="19">
    <w:abstractNumId w:val="13"/>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067"/>
    <w:rsid w:val="0000385D"/>
    <w:rsid w:val="00006FF2"/>
    <w:rsid w:val="00010D13"/>
    <w:rsid w:val="0001165D"/>
    <w:rsid w:val="00011EC3"/>
    <w:rsid w:val="00023204"/>
    <w:rsid w:val="000236AD"/>
    <w:rsid w:val="00024FDE"/>
    <w:rsid w:val="000277C4"/>
    <w:rsid w:val="00042432"/>
    <w:rsid w:val="0004400D"/>
    <w:rsid w:val="0004520A"/>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D537E"/>
    <w:rsid w:val="000E2D32"/>
    <w:rsid w:val="000E75D7"/>
    <w:rsid w:val="000E7997"/>
    <w:rsid w:val="000E7FEC"/>
    <w:rsid w:val="000F08AB"/>
    <w:rsid w:val="000F32FF"/>
    <w:rsid w:val="000F4E43"/>
    <w:rsid w:val="00113DAF"/>
    <w:rsid w:val="001143EE"/>
    <w:rsid w:val="00130EDD"/>
    <w:rsid w:val="00131737"/>
    <w:rsid w:val="00134267"/>
    <w:rsid w:val="00140057"/>
    <w:rsid w:val="00144B78"/>
    <w:rsid w:val="00156210"/>
    <w:rsid w:val="00157148"/>
    <w:rsid w:val="0016014E"/>
    <w:rsid w:val="0016433F"/>
    <w:rsid w:val="00175A43"/>
    <w:rsid w:val="00185BB0"/>
    <w:rsid w:val="001A31C6"/>
    <w:rsid w:val="001A7D3E"/>
    <w:rsid w:val="001B5B9D"/>
    <w:rsid w:val="001B7D46"/>
    <w:rsid w:val="001C1B1A"/>
    <w:rsid w:val="001C2CE6"/>
    <w:rsid w:val="001D0FA2"/>
    <w:rsid w:val="001D71CA"/>
    <w:rsid w:val="001F76CF"/>
    <w:rsid w:val="00201D92"/>
    <w:rsid w:val="00203215"/>
    <w:rsid w:val="0021096E"/>
    <w:rsid w:val="002116A0"/>
    <w:rsid w:val="002166C0"/>
    <w:rsid w:val="0021723E"/>
    <w:rsid w:val="0022103D"/>
    <w:rsid w:val="00221641"/>
    <w:rsid w:val="00223ED5"/>
    <w:rsid w:val="00243599"/>
    <w:rsid w:val="00255132"/>
    <w:rsid w:val="00257580"/>
    <w:rsid w:val="00264A7F"/>
    <w:rsid w:val="002656BC"/>
    <w:rsid w:val="00272B96"/>
    <w:rsid w:val="00296B99"/>
    <w:rsid w:val="0029767D"/>
    <w:rsid w:val="002A1A89"/>
    <w:rsid w:val="002A65A5"/>
    <w:rsid w:val="002B70FE"/>
    <w:rsid w:val="002D5441"/>
    <w:rsid w:val="002E464A"/>
    <w:rsid w:val="003007F7"/>
    <w:rsid w:val="00302861"/>
    <w:rsid w:val="003138F0"/>
    <w:rsid w:val="00317C5E"/>
    <w:rsid w:val="00321C62"/>
    <w:rsid w:val="00324937"/>
    <w:rsid w:val="0033095B"/>
    <w:rsid w:val="00335ACC"/>
    <w:rsid w:val="00344778"/>
    <w:rsid w:val="00347222"/>
    <w:rsid w:val="00375A54"/>
    <w:rsid w:val="003856A3"/>
    <w:rsid w:val="003867FB"/>
    <w:rsid w:val="00387EBE"/>
    <w:rsid w:val="00395703"/>
    <w:rsid w:val="003974D4"/>
    <w:rsid w:val="003A0B7C"/>
    <w:rsid w:val="003A309A"/>
    <w:rsid w:val="003A5CA3"/>
    <w:rsid w:val="003A6E55"/>
    <w:rsid w:val="003B4D17"/>
    <w:rsid w:val="003B542E"/>
    <w:rsid w:val="003C6ED3"/>
    <w:rsid w:val="003D4891"/>
    <w:rsid w:val="003E198F"/>
    <w:rsid w:val="003E4769"/>
    <w:rsid w:val="003F5AF5"/>
    <w:rsid w:val="0041559C"/>
    <w:rsid w:val="00416573"/>
    <w:rsid w:val="00427973"/>
    <w:rsid w:val="00427A5F"/>
    <w:rsid w:val="00434CA5"/>
    <w:rsid w:val="00436E13"/>
    <w:rsid w:val="004420F3"/>
    <w:rsid w:val="004436C5"/>
    <w:rsid w:val="0044445D"/>
    <w:rsid w:val="0045420C"/>
    <w:rsid w:val="00454332"/>
    <w:rsid w:val="00456959"/>
    <w:rsid w:val="00456DB2"/>
    <w:rsid w:val="00456DE2"/>
    <w:rsid w:val="004602D6"/>
    <w:rsid w:val="00463675"/>
    <w:rsid w:val="00467869"/>
    <w:rsid w:val="004727C2"/>
    <w:rsid w:val="00473F68"/>
    <w:rsid w:val="00477B8F"/>
    <w:rsid w:val="0049341F"/>
    <w:rsid w:val="00493A7E"/>
    <w:rsid w:val="004A0085"/>
    <w:rsid w:val="004A0545"/>
    <w:rsid w:val="004A0AB7"/>
    <w:rsid w:val="004A293F"/>
    <w:rsid w:val="004A31B6"/>
    <w:rsid w:val="004A6245"/>
    <w:rsid w:val="004A6DAF"/>
    <w:rsid w:val="004B60EC"/>
    <w:rsid w:val="004C32B2"/>
    <w:rsid w:val="004D4B95"/>
    <w:rsid w:val="004E592D"/>
    <w:rsid w:val="004E6E23"/>
    <w:rsid w:val="004E7F6A"/>
    <w:rsid w:val="004F4A64"/>
    <w:rsid w:val="00502E8D"/>
    <w:rsid w:val="00521666"/>
    <w:rsid w:val="00527778"/>
    <w:rsid w:val="00530AFF"/>
    <w:rsid w:val="00542A42"/>
    <w:rsid w:val="00544E28"/>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11C47"/>
    <w:rsid w:val="00616EA6"/>
    <w:rsid w:val="00622AA9"/>
    <w:rsid w:val="00657C41"/>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41C17"/>
    <w:rsid w:val="0074309D"/>
    <w:rsid w:val="00745F23"/>
    <w:rsid w:val="00752AD3"/>
    <w:rsid w:val="007540C7"/>
    <w:rsid w:val="00755E2F"/>
    <w:rsid w:val="0076333F"/>
    <w:rsid w:val="00765BE3"/>
    <w:rsid w:val="00782601"/>
    <w:rsid w:val="00784767"/>
    <w:rsid w:val="00787651"/>
    <w:rsid w:val="007925A7"/>
    <w:rsid w:val="00792905"/>
    <w:rsid w:val="0079367A"/>
    <w:rsid w:val="007A1FE0"/>
    <w:rsid w:val="007A564D"/>
    <w:rsid w:val="007B0A9F"/>
    <w:rsid w:val="007B54C2"/>
    <w:rsid w:val="007D15AC"/>
    <w:rsid w:val="007E2F26"/>
    <w:rsid w:val="007E4CB3"/>
    <w:rsid w:val="007E6724"/>
    <w:rsid w:val="007E7500"/>
    <w:rsid w:val="007F14BB"/>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44F13"/>
    <w:rsid w:val="008510A7"/>
    <w:rsid w:val="0085215B"/>
    <w:rsid w:val="00852F46"/>
    <w:rsid w:val="00854847"/>
    <w:rsid w:val="0085630E"/>
    <w:rsid w:val="00857D06"/>
    <w:rsid w:val="00861186"/>
    <w:rsid w:val="00865847"/>
    <w:rsid w:val="0086711C"/>
    <w:rsid w:val="008713B2"/>
    <w:rsid w:val="008916FE"/>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67473"/>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5CD7"/>
    <w:rsid w:val="00A441B5"/>
    <w:rsid w:val="00A45FDD"/>
    <w:rsid w:val="00A51842"/>
    <w:rsid w:val="00A658FE"/>
    <w:rsid w:val="00A80196"/>
    <w:rsid w:val="00A90E27"/>
    <w:rsid w:val="00A91384"/>
    <w:rsid w:val="00AB4CC7"/>
    <w:rsid w:val="00AC3CA6"/>
    <w:rsid w:val="00AC6962"/>
    <w:rsid w:val="00AD0C50"/>
    <w:rsid w:val="00AE0028"/>
    <w:rsid w:val="00AE1BD2"/>
    <w:rsid w:val="00AE4A42"/>
    <w:rsid w:val="00AF11FC"/>
    <w:rsid w:val="00AF3D81"/>
    <w:rsid w:val="00AF53F6"/>
    <w:rsid w:val="00AF5D18"/>
    <w:rsid w:val="00AF6C6A"/>
    <w:rsid w:val="00B03E79"/>
    <w:rsid w:val="00B243BB"/>
    <w:rsid w:val="00B31FE9"/>
    <w:rsid w:val="00B32F19"/>
    <w:rsid w:val="00B366E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C6760"/>
    <w:rsid w:val="00BD7CAA"/>
    <w:rsid w:val="00BE11D3"/>
    <w:rsid w:val="00BE4043"/>
    <w:rsid w:val="00BF0702"/>
    <w:rsid w:val="00BF5985"/>
    <w:rsid w:val="00BF7A6F"/>
    <w:rsid w:val="00C047F4"/>
    <w:rsid w:val="00C13C0E"/>
    <w:rsid w:val="00C17F91"/>
    <w:rsid w:val="00C237AD"/>
    <w:rsid w:val="00C25B1D"/>
    <w:rsid w:val="00C33343"/>
    <w:rsid w:val="00C367D6"/>
    <w:rsid w:val="00C36F77"/>
    <w:rsid w:val="00C3710F"/>
    <w:rsid w:val="00C4081E"/>
    <w:rsid w:val="00C433B8"/>
    <w:rsid w:val="00C47105"/>
    <w:rsid w:val="00C50727"/>
    <w:rsid w:val="00C55D6B"/>
    <w:rsid w:val="00C57506"/>
    <w:rsid w:val="00C63083"/>
    <w:rsid w:val="00C8091A"/>
    <w:rsid w:val="00C831C8"/>
    <w:rsid w:val="00C9202D"/>
    <w:rsid w:val="00C92F5D"/>
    <w:rsid w:val="00C943E7"/>
    <w:rsid w:val="00C9516A"/>
    <w:rsid w:val="00C96C95"/>
    <w:rsid w:val="00CA3523"/>
    <w:rsid w:val="00CA615E"/>
    <w:rsid w:val="00CA6FCD"/>
    <w:rsid w:val="00CB3860"/>
    <w:rsid w:val="00CB6CB8"/>
    <w:rsid w:val="00CE5F4B"/>
    <w:rsid w:val="00CE601A"/>
    <w:rsid w:val="00CE6EC3"/>
    <w:rsid w:val="00CE7E67"/>
    <w:rsid w:val="00CF7E07"/>
    <w:rsid w:val="00D01E72"/>
    <w:rsid w:val="00D03F4E"/>
    <w:rsid w:val="00D05336"/>
    <w:rsid w:val="00D054DE"/>
    <w:rsid w:val="00D22F13"/>
    <w:rsid w:val="00D27603"/>
    <w:rsid w:val="00D31B34"/>
    <w:rsid w:val="00D4108B"/>
    <w:rsid w:val="00D42EB2"/>
    <w:rsid w:val="00D5113A"/>
    <w:rsid w:val="00D51EF6"/>
    <w:rsid w:val="00D5306E"/>
    <w:rsid w:val="00D56DC5"/>
    <w:rsid w:val="00D60729"/>
    <w:rsid w:val="00D60F8D"/>
    <w:rsid w:val="00D62E8F"/>
    <w:rsid w:val="00D71CAE"/>
    <w:rsid w:val="00D8016F"/>
    <w:rsid w:val="00D812DC"/>
    <w:rsid w:val="00D838C4"/>
    <w:rsid w:val="00DA0D2C"/>
    <w:rsid w:val="00DA61BB"/>
    <w:rsid w:val="00DA75CA"/>
    <w:rsid w:val="00DB11F3"/>
    <w:rsid w:val="00DB666E"/>
    <w:rsid w:val="00DD3F7B"/>
    <w:rsid w:val="00DD788E"/>
    <w:rsid w:val="00DE1355"/>
    <w:rsid w:val="00DE24B5"/>
    <w:rsid w:val="00DF3D15"/>
    <w:rsid w:val="00DF6CA4"/>
    <w:rsid w:val="00E0163C"/>
    <w:rsid w:val="00E03A2F"/>
    <w:rsid w:val="00E03D08"/>
    <w:rsid w:val="00E234A1"/>
    <w:rsid w:val="00E240F5"/>
    <w:rsid w:val="00E25506"/>
    <w:rsid w:val="00E459D7"/>
    <w:rsid w:val="00E54223"/>
    <w:rsid w:val="00E5734E"/>
    <w:rsid w:val="00E74294"/>
    <w:rsid w:val="00E772C8"/>
    <w:rsid w:val="00E80B69"/>
    <w:rsid w:val="00E81ACE"/>
    <w:rsid w:val="00E84BC5"/>
    <w:rsid w:val="00E86BC4"/>
    <w:rsid w:val="00E87510"/>
    <w:rsid w:val="00EA6808"/>
    <w:rsid w:val="00EA7942"/>
    <w:rsid w:val="00EB2568"/>
    <w:rsid w:val="00EB74E0"/>
    <w:rsid w:val="00EC13E9"/>
    <w:rsid w:val="00EC1D5F"/>
    <w:rsid w:val="00EE3074"/>
    <w:rsid w:val="00EE6892"/>
    <w:rsid w:val="00EE6951"/>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0D537E"/>
    <w:pPr>
      <w:keepLines/>
      <w:overflowPunct w:val="0"/>
      <w:autoSpaceDE w:val="0"/>
      <w:autoSpaceDN w:val="0"/>
      <w:adjustRightInd w:val="0"/>
      <w:spacing w:after="180"/>
      <w:ind w:left="1135" w:hanging="851"/>
      <w:textAlignment w:val="baseline"/>
    </w:pPr>
    <w:rPr>
      <w:lang w:val="en-GB" w:eastAsia="en-GB"/>
    </w:rPr>
  </w:style>
  <w:style w:type="character" w:customStyle="1" w:styleId="B1Char">
    <w:name w:val="B1 Char"/>
    <w:link w:val="B1"/>
    <w:qFormat/>
    <w:rsid w:val="000D537E"/>
    <w:rPr>
      <w:rFonts w:ascii="Arial" w:eastAsia="Times New Roman" w:hAnsi="Arial"/>
      <w:lang w:val="en-IN" w:eastAsia="en-US"/>
    </w:rPr>
  </w:style>
  <w:style w:type="character" w:customStyle="1" w:styleId="NOZchn">
    <w:name w:val="NO Zchn"/>
    <w:link w:val="NO"/>
    <w:rsid w:val="000D537E"/>
    <w:rPr>
      <w:rFonts w:eastAsia="Times New Roman"/>
      <w:lang w:val="en-GB" w:eastAsia="en-GB"/>
    </w:rPr>
  </w:style>
  <w:style w:type="character" w:styleId="af6">
    <w:name w:val="FollowedHyperlink"/>
    <w:basedOn w:val="a0"/>
    <w:uiPriority w:val="99"/>
    <w:semiHidden/>
    <w:unhideWhenUsed/>
    <w:rsid w:val="00BC67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5861">
      <w:bodyDiv w:val="1"/>
      <w:marLeft w:val="0"/>
      <w:marRight w:val="0"/>
      <w:marTop w:val="0"/>
      <w:marBottom w:val="0"/>
      <w:divBdr>
        <w:top w:val="none" w:sz="0" w:space="0" w:color="auto"/>
        <w:left w:val="none" w:sz="0" w:space="0" w:color="auto"/>
        <w:bottom w:val="none" w:sz="0" w:space="0" w:color="auto"/>
        <w:right w:val="none" w:sz="0" w:space="0" w:color="auto"/>
      </w:divBdr>
      <w:divsChild>
        <w:div w:id="862666883">
          <w:marLeft w:val="1080"/>
          <w:marRight w:val="0"/>
          <w:marTop w:val="100"/>
          <w:marBottom w:val="0"/>
          <w:divBdr>
            <w:top w:val="none" w:sz="0" w:space="0" w:color="auto"/>
            <w:left w:val="none" w:sz="0" w:space="0" w:color="auto"/>
            <w:bottom w:val="none" w:sz="0" w:space="0" w:color="auto"/>
            <w:right w:val="none" w:sz="0" w:space="0" w:color="auto"/>
          </w:divBdr>
        </w:div>
      </w:divsChild>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494775">
      <w:bodyDiv w:val="1"/>
      <w:marLeft w:val="0"/>
      <w:marRight w:val="0"/>
      <w:marTop w:val="0"/>
      <w:marBottom w:val="0"/>
      <w:divBdr>
        <w:top w:val="none" w:sz="0" w:space="0" w:color="auto"/>
        <w:left w:val="none" w:sz="0" w:space="0" w:color="auto"/>
        <w:bottom w:val="none" w:sz="0" w:space="0" w:color="auto"/>
        <w:right w:val="none" w:sz="0" w:space="0" w:color="auto"/>
      </w:divBdr>
      <w:divsChild>
        <w:div w:id="1138109207">
          <w:marLeft w:val="1080"/>
          <w:marRight w:val="0"/>
          <w:marTop w:val="100"/>
          <w:marBottom w:val="0"/>
          <w:divBdr>
            <w:top w:val="none" w:sz="0" w:space="0" w:color="auto"/>
            <w:left w:val="none" w:sz="0" w:space="0" w:color="auto"/>
            <w:bottom w:val="none" w:sz="0" w:space="0" w:color="auto"/>
            <w:right w:val="none" w:sz="0" w:space="0" w:color="auto"/>
          </w:divBdr>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82325199">
      <w:bodyDiv w:val="1"/>
      <w:marLeft w:val="0"/>
      <w:marRight w:val="0"/>
      <w:marTop w:val="0"/>
      <w:marBottom w:val="0"/>
      <w:divBdr>
        <w:top w:val="none" w:sz="0" w:space="0" w:color="auto"/>
        <w:left w:val="none" w:sz="0" w:space="0" w:color="auto"/>
        <w:bottom w:val="none" w:sz="0" w:space="0" w:color="auto"/>
        <w:right w:val="none" w:sz="0" w:space="0" w:color="auto"/>
      </w:divBdr>
      <w:divsChild>
        <w:div w:id="1412656311">
          <w:marLeft w:val="1080"/>
          <w:marRight w:val="0"/>
          <w:marTop w:val="10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261</Words>
  <Characters>1489</Characters>
  <Application>Microsoft Office Word</Application>
  <DocSecurity>0</DocSecurity>
  <Lines>12</Lines>
  <Paragraphs>3</Paragraphs>
  <ScaleCrop>false</ScaleCrop>
  <Company>ETSI Sophia Antipolis</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cp:lastModifiedBy>
  <cp:revision>16</cp:revision>
  <cp:lastPrinted>2002-04-22T23:10:00Z</cp:lastPrinted>
  <dcterms:created xsi:type="dcterms:W3CDTF">2022-08-08T09:28:00Z</dcterms:created>
  <dcterms:modified xsi:type="dcterms:W3CDTF">2022-08-10T11:42:00Z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